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2"/>
        <w:keepLines w:val="1"/>
        <w:bidi w:val="0"/>
        <w:spacing w:before="200" w:line="276" w:lineRule="auto"/>
        <w:ind w:left="0" w:right="0" w:firstLine="0"/>
        <w:jc w:val="left"/>
        <w:rPr>
          <w:rFonts w:ascii="Arial" w:cs="Arial" w:hAnsi="Arial" w:eastAsia="Arial"/>
          <w:outline w:val="0"/>
          <w:color w:val="4b0082"/>
          <w:sz w:val="26"/>
          <w:szCs w:val="26"/>
          <w:u w:color="4b0082"/>
          <w:rtl w:val="0"/>
          <w14:textFill>
            <w14:solidFill>
              <w14:srgbClr w14:val="4B0082"/>
            </w14:solidFill>
          </w14:textFill>
        </w:rPr>
      </w:pPr>
      <w:r>
        <w:rPr>
          <w:rFonts w:ascii="Arial" w:hAnsi="Arial"/>
          <w:outline w:val="0"/>
          <w:color w:val="4b0082"/>
          <w:sz w:val="26"/>
          <w:szCs w:val="26"/>
          <w:u w:color="4b0082"/>
          <w:rtl w:val="0"/>
          <w14:textFill>
            <w14:solidFill>
              <w14:srgbClr w14:val="4B0082"/>
            </w14:solidFill>
          </w14:textFill>
        </w:rPr>
        <mc:AlternateContent>
          <mc:Choice Requires="wpg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1663028</wp:posOffset>
                </wp:positionH>
                <wp:positionV relativeFrom="page">
                  <wp:posOffset>1037500</wp:posOffset>
                </wp:positionV>
                <wp:extent cx="2794000" cy="1684680"/>
                <wp:effectExtent l="0" t="0" r="0" b="0"/>
                <wp:wrapTopAndBottom distT="152400" distB="152400"/>
                <wp:docPr id="1073741827" name="officeArt object" descr="Image Gallery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4000" cy="1684680"/>
                          <a:chOff x="0" y="0"/>
                          <a:chExt cx="2794000" cy="1684679"/>
                        </a:xfrm>
                      </wpg:grpSpPr>
                      <pic:pic xmlns:pic="http://schemas.openxmlformats.org/drawingml/2006/picture">
                        <pic:nvPicPr>
                          <pic:cNvPr id="1073741825" name="IMG_4638.jpg" descr="IMG_4638.jp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0" t="18660" r="0" b="186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0" cy="12700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6" name="Caption"/>
                        <wps:cNvSpPr/>
                        <wps:spPr>
                          <a:xfrm>
                            <a:off x="0" y="1346200"/>
                            <a:ext cx="2794000" cy="33848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Object Caption"/>
                                <w:bidi w:val="0"/>
                              </w:pPr>
                              <w:r>
                                <w:rPr>
                                  <w:rtl w:val="0"/>
                                </w:rPr>
                                <w:t>Caption</w:t>
                              </w:r>
                            </w:p>
                          </w:txbxContent>
                        </wps:txbx>
                        <wps:bodyPr wrap="square" lIns="76200" tIns="76200" rIns="76200" bIns="7620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130.9pt;margin-top:81.7pt;width:220.0pt;height:132.7pt;z-index:251659264;mso-position-horizontal:absolute;mso-position-horizontal-relative:margin;mso-position-vertical:absolute;mso-position-vertical-relative:page;mso-wrap-distance-left:12.0pt;mso-wrap-distance-top:12.0pt;mso-wrap-distance-right:12.0pt;mso-wrap-distance-bottom:12.0pt;" coordorigin="0,0" coordsize="2794000,1684679">
                <w10:wrap type="topAndBottom" side="bothSides" anchorx="margin" anchory="page"/>
                <v:shape id="_x0000_s1027" type="#_x0000_t75" style="position:absolute;left:0;top:0;width:2794000;height:1270000;">
                  <v:imagedata r:id="rId4" o:title="IMG_4638.jpg" croptop="18.7%" cropbottom="18.7%"/>
                </v:shape>
                <v:rect id="_x0000_s1028" style="position:absolute;left:0;top:1346200;width:2794000;height:338479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Object Caption"/>
                          <w:bidi w:val="0"/>
                        </w:pPr>
                        <w:r>
                          <w:rPr>
                            <w:rtl w:val="0"/>
                          </w:rPr>
                          <w:t>Caption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Arial" w:hAnsi="Arial"/>
          <w:outline w:val="0"/>
          <w:color w:val="4b0082"/>
          <w:sz w:val="26"/>
          <w:szCs w:val="26"/>
          <w:u w:color="4b0082"/>
          <w:rtl w:val="0"/>
          <w14:textFill>
            <w14:solidFill>
              <w14:srgbClr w14:val="4B0082"/>
            </w14:solidFill>
          </w14:textFill>
        </w:rPr>
        <w:t>Curriculum Intent</w:t>
      </w:r>
    </w:p>
    <w:p>
      <w:pPr>
        <w:pStyle w:val="Body"/>
        <w:bidi w:val="0"/>
        <w:spacing w:after="200" w:line="276" w:lineRule="auto"/>
        <w:ind w:left="0" w:right="0" w:firstLine="0"/>
        <w:jc w:val="left"/>
        <w:rPr>
          <w:rtl w:val="0"/>
        </w:rPr>
      </w:pPr>
      <w:r>
        <w:rPr>
          <w:rFonts w:ascii="Cambria" w:hAnsi="Cambria"/>
          <w:u w:color="000000"/>
          <w:rtl w:val="0"/>
          <w:lang w:val="en-US"/>
        </w:rPr>
        <w:t>The Hair &amp; Beauty Pathway at Rosscon Training College equips students with the technical, creative, and customer service skills required for careers in the personal care industry. The curriculum reflects the college</w:t>
      </w:r>
      <w:r>
        <w:rPr>
          <w:rFonts w:ascii="Cambria" w:hAnsi="Cambria" w:hint="default"/>
          <w:u w:color="000000"/>
          <w:rtl w:val="1"/>
        </w:rPr>
        <w:t>’</w:t>
      </w:r>
      <w:r>
        <w:rPr>
          <w:rFonts w:ascii="Cambria" w:hAnsi="Cambria"/>
          <w:u w:color="000000"/>
          <w:rtl w:val="0"/>
          <w:lang w:val="en-US"/>
        </w:rPr>
        <w:t>s mission of making learners employable by embedding professional standards, real-life customer interaction, and transferable workplace skills. Learners will develop practical expertise across hairdressing and beauty therapy disciplines, and the confidence to progress into apprenticeships, salon employment, or further study.</w:t>
      </w:r>
      <w:r>
        <w:rPr>
          <w:rFonts w:ascii="Cambria" w:cs="Cambria" w:hAnsi="Cambria" w:eastAsia="Cambria"/>
          <w:u w:color="000000"/>
          <w:rtl w:val="0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 Neue Light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ing 2">
    <w:name w:val="Heading 2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Object Caption">
    <w:name w:val="Object Caption"/>
    <w:next w:val="Object Captio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Helvetica Neue Light" w:cs="Arial Unicode MS" w:hAnsi="Helvetica Neue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